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85" w:rsidRDefault="00AC3A85" w:rsidP="00AC3A85">
      <w:pPr>
        <w:ind w:firstLine="708"/>
        <w:jc w:val="center"/>
      </w:pPr>
      <w:r w:rsidRPr="0005551F">
        <w:rPr>
          <w:sz w:val="26"/>
          <w:szCs w:val="26"/>
        </w:rPr>
        <w:t xml:space="preserve">4. </w:t>
      </w:r>
      <w:r w:rsidRPr="0005551F">
        <w:t>Орієнтовний кошторис (всі складові проекту та їх орієнтовна вартість)</w:t>
      </w:r>
    </w:p>
    <w:p w:rsidR="00AC3A85" w:rsidRDefault="00AC3A85" w:rsidP="00AC3A85">
      <w:pPr>
        <w:ind w:firstLine="708"/>
        <w:jc w:val="center"/>
      </w:pPr>
      <w:r>
        <w:t>реконструкції підвального приміщення Червоноградської дитячої школи мистецтв</w:t>
      </w:r>
    </w:p>
    <w:p w:rsidR="00AC3A85" w:rsidRDefault="00AC3A85" w:rsidP="00AC3A85">
      <w:pPr>
        <w:ind w:firstLine="708"/>
        <w:jc w:val="center"/>
      </w:pPr>
      <w:bookmarkStart w:id="0" w:name="_GoBack"/>
      <w:bookmarkEnd w:id="0"/>
    </w:p>
    <w:p w:rsidR="00AC3A85" w:rsidRPr="0005551F" w:rsidRDefault="00AC3A85" w:rsidP="00AC3A85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AC3A85" w:rsidRPr="0005551F" w:rsidTr="00333204">
        <w:tc>
          <w:tcPr>
            <w:tcW w:w="996" w:type="dxa"/>
          </w:tcPr>
          <w:p w:rsidR="00AC3A85" w:rsidRPr="0005551F" w:rsidRDefault="00AC3A85" w:rsidP="00333204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AC3A85" w:rsidRPr="00FA32D9" w:rsidRDefault="00AC3A85" w:rsidP="00333204">
            <w:pPr>
              <w:jc w:val="both"/>
            </w:pPr>
            <w:r>
              <w:t>Заробітна плата</w:t>
            </w:r>
          </w:p>
        </w:tc>
        <w:tc>
          <w:tcPr>
            <w:tcW w:w="3740" w:type="dxa"/>
          </w:tcPr>
          <w:p w:rsidR="00AC3A85" w:rsidRPr="00FA32D9" w:rsidRDefault="00AC3A85" w:rsidP="00333204">
            <w:pPr>
              <w:jc w:val="both"/>
            </w:pPr>
            <w:r>
              <w:t>20 000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AC3A85" w:rsidRPr="00FA32D9" w:rsidRDefault="00AC3A85" w:rsidP="00333204">
            <w:pPr>
              <w:jc w:val="both"/>
            </w:pPr>
            <w:r>
              <w:t>Вартість матеріальних ресурсів</w:t>
            </w:r>
          </w:p>
        </w:tc>
        <w:tc>
          <w:tcPr>
            <w:tcW w:w="3740" w:type="dxa"/>
          </w:tcPr>
          <w:p w:rsidR="00AC3A85" w:rsidRPr="00FA32D9" w:rsidRDefault="00AC3A85" w:rsidP="00333204">
            <w:pPr>
              <w:jc w:val="both"/>
            </w:pPr>
            <w:r>
              <w:t>150 690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AC3A85" w:rsidRPr="00FA32D9" w:rsidRDefault="00AC3A85" w:rsidP="00333204">
            <w:pPr>
              <w:jc w:val="both"/>
            </w:pPr>
            <w:r>
              <w:t>Вартість експлуатації будівельних машин і механізмів</w:t>
            </w:r>
          </w:p>
        </w:tc>
        <w:tc>
          <w:tcPr>
            <w:tcW w:w="3740" w:type="dxa"/>
          </w:tcPr>
          <w:p w:rsidR="00AC3A85" w:rsidRPr="00FA32D9" w:rsidRDefault="00AC3A85" w:rsidP="00333204">
            <w:pPr>
              <w:jc w:val="both"/>
            </w:pPr>
            <w:r>
              <w:t>3 950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AC3A85" w:rsidRPr="00FA32D9" w:rsidRDefault="00AC3A85" w:rsidP="00333204">
            <w:pPr>
              <w:jc w:val="both"/>
            </w:pPr>
            <w:r>
              <w:t>Загальновиробничі витрати</w:t>
            </w:r>
          </w:p>
        </w:tc>
        <w:tc>
          <w:tcPr>
            <w:tcW w:w="3740" w:type="dxa"/>
          </w:tcPr>
          <w:p w:rsidR="00AC3A85" w:rsidRPr="00FA32D9" w:rsidRDefault="00AC3A85" w:rsidP="00333204">
            <w:pPr>
              <w:jc w:val="both"/>
            </w:pPr>
            <w:r>
              <w:t>4 890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AC3A85" w:rsidRPr="00FA32D9" w:rsidRDefault="00AC3A85" w:rsidP="00333204">
            <w:pPr>
              <w:jc w:val="both"/>
            </w:pPr>
            <w:r>
              <w:t>Кошти на покриття адміністративних витрат будівельно-монтажних організацій</w:t>
            </w:r>
          </w:p>
        </w:tc>
        <w:tc>
          <w:tcPr>
            <w:tcW w:w="3740" w:type="dxa"/>
          </w:tcPr>
          <w:p w:rsidR="00AC3A85" w:rsidRPr="00FA32D9" w:rsidRDefault="00AC3A85" w:rsidP="00333204">
            <w:pPr>
              <w:jc w:val="both"/>
            </w:pPr>
            <w:r>
              <w:t>6 970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AC3A85" w:rsidRPr="00FA32D9" w:rsidRDefault="00AC3A85" w:rsidP="00333204">
            <w:pPr>
              <w:jc w:val="both"/>
            </w:pPr>
            <w:r>
              <w:t>Податок на додану вартість</w:t>
            </w:r>
          </w:p>
        </w:tc>
        <w:tc>
          <w:tcPr>
            <w:tcW w:w="3740" w:type="dxa"/>
          </w:tcPr>
          <w:p w:rsidR="00AC3A85" w:rsidRPr="00FA32D9" w:rsidRDefault="00AC3A85" w:rsidP="00333204">
            <w:pPr>
              <w:jc w:val="both"/>
            </w:pPr>
            <w:r>
              <w:t>10 000</w:t>
            </w:r>
          </w:p>
        </w:tc>
      </w:tr>
      <w:tr w:rsidR="00AC3A85" w:rsidRPr="0005551F" w:rsidTr="00333204">
        <w:tc>
          <w:tcPr>
            <w:tcW w:w="996" w:type="dxa"/>
            <w:vAlign w:val="center"/>
          </w:tcPr>
          <w:p w:rsidR="00AC3A85" w:rsidRPr="0005551F" w:rsidRDefault="00AC3A85" w:rsidP="00333204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AC3A85" w:rsidRPr="00FA32D9" w:rsidRDefault="00AC3A85" w:rsidP="00333204">
            <w:pPr>
              <w:jc w:val="both"/>
            </w:pPr>
            <w:r>
              <w:t>Кошторисні роботи</w:t>
            </w:r>
          </w:p>
        </w:tc>
        <w:tc>
          <w:tcPr>
            <w:tcW w:w="3740" w:type="dxa"/>
          </w:tcPr>
          <w:p w:rsidR="00AC3A85" w:rsidRPr="00FA32D9" w:rsidRDefault="00AC3A85" w:rsidP="00333204">
            <w:pPr>
              <w:jc w:val="both"/>
            </w:pPr>
            <w:r>
              <w:t>2 500</w:t>
            </w:r>
          </w:p>
        </w:tc>
      </w:tr>
      <w:tr w:rsidR="00AC3A85" w:rsidRPr="0005551F" w:rsidTr="00333204">
        <w:tc>
          <w:tcPr>
            <w:tcW w:w="5830" w:type="dxa"/>
            <w:gridSpan w:val="2"/>
          </w:tcPr>
          <w:p w:rsidR="00AC3A85" w:rsidRPr="0005551F" w:rsidRDefault="00AC3A85" w:rsidP="00333204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AC3A85" w:rsidRPr="00FA32D9" w:rsidRDefault="00AC3A85" w:rsidP="00333204">
            <w:pPr>
              <w:jc w:val="both"/>
              <w:rPr>
                <w:b/>
              </w:rPr>
            </w:pPr>
            <w:r>
              <w:rPr>
                <w:b/>
              </w:rPr>
              <w:t>199 000</w:t>
            </w:r>
          </w:p>
        </w:tc>
      </w:tr>
    </w:tbl>
    <w:p w:rsidR="008C3335" w:rsidRDefault="008C3335"/>
    <w:sectPr w:rsidR="008C33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85"/>
    <w:rsid w:val="008C3335"/>
    <w:rsid w:val="00AC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01E0"/>
  <w15:chartTrackingRefBased/>
  <w15:docId w15:val="{F839D263-40DD-445D-B541-0E979D30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Валерія Білань</dc:creator>
  <cp:keywords/>
  <dc:description/>
  <cp:lastModifiedBy>Валерія Білань</cp:lastModifiedBy>
  <cp:revision>1</cp:revision>
  <dcterms:created xsi:type="dcterms:W3CDTF">2020-03-26T18:08:00Z</dcterms:created>
  <dcterms:modified xsi:type="dcterms:W3CDTF">2020-03-26T18:10:00Z</dcterms:modified>
</cp:coreProperties>
</file>