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046B">
      <w:pPr>
        <w:rPr>
          <w:sz w:val="36"/>
          <w:szCs w:val="36"/>
        </w:rPr>
      </w:pPr>
      <w:r>
        <w:rPr>
          <w:sz w:val="36"/>
          <w:szCs w:val="36"/>
        </w:rPr>
        <w:t>Орієнтовна площа тро</w:t>
      </w:r>
      <w:r w:rsidRPr="00E4046B">
        <w:rPr>
          <w:sz w:val="36"/>
          <w:szCs w:val="36"/>
        </w:rPr>
        <w:t xml:space="preserve">туару 110 </w:t>
      </w:r>
      <w:proofErr w:type="spellStart"/>
      <w:r w:rsidRPr="00E4046B">
        <w:rPr>
          <w:sz w:val="36"/>
          <w:szCs w:val="36"/>
        </w:rPr>
        <w:t>м.кв</w:t>
      </w:r>
      <w:proofErr w:type="spellEnd"/>
      <w:r w:rsidRPr="00E4046B">
        <w:rPr>
          <w:sz w:val="36"/>
          <w:szCs w:val="36"/>
        </w:rPr>
        <w:t>.,</w:t>
      </w:r>
      <w:r>
        <w:rPr>
          <w:sz w:val="36"/>
          <w:szCs w:val="36"/>
        </w:rPr>
        <w:t>вартість 600 грн. м.кв.</w:t>
      </w:r>
    </w:p>
    <w:p w:rsidR="00E4046B" w:rsidRPr="00E4046B" w:rsidRDefault="00E4046B">
      <w:pPr>
        <w:rPr>
          <w:sz w:val="36"/>
          <w:szCs w:val="36"/>
        </w:rPr>
      </w:pPr>
      <w:r>
        <w:rPr>
          <w:sz w:val="36"/>
          <w:szCs w:val="36"/>
        </w:rPr>
        <w:t>110*600=66000 грн.</w:t>
      </w:r>
    </w:p>
    <w:sectPr w:rsidR="00E4046B" w:rsidRPr="00E40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046B"/>
    <w:rsid w:val="00E4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2020-03-15T11:07:00Z</dcterms:created>
  <dcterms:modified xsi:type="dcterms:W3CDTF">2020-03-15T11:10:00Z</dcterms:modified>
</cp:coreProperties>
</file>