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05" w:rsidRDefault="00322E87">
      <w:r>
        <w:t xml:space="preserve">Орієнтовна площа тротуарів 230 </w:t>
      </w:r>
      <w:proofErr w:type="spellStart"/>
      <w:r>
        <w:t>м.кв</w:t>
      </w:r>
      <w:proofErr w:type="spellEnd"/>
      <w:r>
        <w:t xml:space="preserve"> </w:t>
      </w:r>
      <w:bookmarkStart w:id="0" w:name="_GoBack"/>
      <w:bookmarkEnd w:id="0"/>
      <w:r>
        <w:t>,вартість робіт з матеріалами 600 грн.</w:t>
      </w:r>
    </w:p>
    <w:p w:rsidR="00322E87" w:rsidRDefault="00322E87">
      <w:r>
        <w:t>230*600=138000 грн.</w:t>
      </w:r>
    </w:p>
    <w:sectPr w:rsidR="00322E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40"/>
    <w:rsid w:val="00073E40"/>
    <w:rsid w:val="00307F24"/>
    <w:rsid w:val="00322E87"/>
    <w:rsid w:val="00B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0116"/>
  <w15:chartTrackingRefBased/>
  <w15:docId w15:val="{56587930-0D27-4740-83DE-B85EDA0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2</cp:revision>
  <dcterms:created xsi:type="dcterms:W3CDTF">2021-05-11T15:26:00Z</dcterms:created>
  <dcterms:modified xsi:type="dcterms:W3CDTF">2021-05-11T15:29:00Z</dcterms:modified>
</cp:coreProperties>
</file>